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236" w:rsidRDefault="000E7236" w:rsidP="000E723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fr-FR"/>
        </w:rPr>
      </w:pPr>
      <w:r w:rsidRPr="007A61CB"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fr-FR"/>
        </w:rPr>
        <w:t>Maturitní témata </w:t>
      </w:r>
      <w:r w:rsidR="007A61CB" w:rsidRPr="007A61CB"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fr-FR"/>
        </w:rPr>
        <w:t>z francouzského  jazyk</w:t>
      </w:r>
      <w:r w:rsidR="007A61CB">
        <w:rPr>
          <w:rStyle w:val="normaltextrun"/>
          <w:rFonts w:ascii="Arial" w:hAnsi="Arial" w:cs="Arial"/>
          <w:b/>
          <w:bCs/>
          <w:sz w:val="28"/>
          <w:szCs w:val="28"/>
          <w:u w:val="single"/>
          <w:lang w:val="fr-FR"/>
        </w:rPr>
        <w:t>a</w:t>
      </w:r>
    </w:p>
    <w:p w:rsidR="000846E9" w:rsidRPr="007A61CB" w:rsidRDefault="000846E9" w:rsidP="000E723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  <w:lang w:val="fr-FR"/>
        </w:rPr>
      </w:pPr>
      <w:bookmarkStart w:id="0" w:name="_GoBack"/>
      <w:bookmarkEnd w:id="0"/>
    </w:p>
    <w:p w:rsidR="000E7236" w:rsidRPr="007A61CB" w:rsidRDefault="000E7236" w:rsidP="00785305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28"/>
          <w:szCs w:val="28"/>
          <w:lang w:val="fr-FR"/>
        </w:rPr>
      </w:pPr>
      <w:r w:rsidRPr="007A61CB">
        <w:rPr>
          <w:rStyle w:val="eop"/>
          <w:rFonts w:ascii="Arial" w:hAnsi="Arial" w:cs="Arial"/>
          <w:sz w:val="28"/>
          <w:szCs w:val="28"/>
          <w:lang w:val="fr-FR"/>
        </w:rPr>
        <w:t> 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Ma famille, la vie en famille </w:t>
      </w:r>
      <w:r w:rsidRPr="007A61CB">
        <w:rPr>
          <w:rStyle w:val="eop"/>
          <w:rFonts w:ascii="Arial" w:hAnsi="Arial" w:cs="Arial"/>
          <w:lang w:val="fr-FR"/>
        </w:rPr>
        <w:t> 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Les vacances, les voyages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La vie quotidienne</w:t>
      </w:r>
    </w:p>
    <w:p w:rsidR="00B567A2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Style w:val="normaltextrun"/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Mes loisirs</w:t>
      </w:r>
    </w:p>
    <w:p w:rsidR="000E7236" w:rsidRPr="007A61CB" w:rsidRDefault="00B567A2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</w:t>
      </w:r>
      <w:r w:rsidR="00785305" w:rsidRPr="007A61CB">
        <w:rPr>
          <w:rStyle w:val="normaltextrun"/>
          <w:rFonts w:ascii="Arial" w:hAnsi="Arial" w:cs="Arial"/>
          <w:lang w:val="fr-FR"/>
        </w:rPr>
        <w:t>es sports </w:t>
      </w:r>
      <w:r w:rsidR="000E7236" w:rsidRPr="007A61CB">
        <w:rPr>
          <w:rStyle w:val="normaltextrun"/>
          <w:rFonts w:ascii="Arial" w:hAnsi="Arial" w:cs="Arial"/>
          <w:lang w:val="fr-FR"/>
        </w:rPr>
        <w:t> </w:t>
      </w:r>
      <w:r w:rsidR="000E7236" w:rsidRPr="007A61CB">
        <w:rPr>
          <w:rStyle w:val="eop"/>
          <w:rFonts w:ascii="Arial" w:hAnsi="Arial" w:cs="Arial"/>
          <w:lang w:val="fr-FR"/>
        </w:rPr>
        <w:t> 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La vie des jeunes</w:t>
      </w:r>
    </w:p>
    <w:p w:rsidR="000E7236" w:rsidRPr="007A61CB" w:rsidRDefault="00785305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</w:t>
      </w:r>
      <w:r w:rsidR="000E7236" w:rsidRPr="007A61CB">
        <w:rPr>
          <w:rStyle w:val="normaltextrun"/>
          <w:rFonts w:ascii="Arial" w:hAnsi="Arial" w:cs="Arial"/>
          <w:lang w:val="fr-FR"/>
        </w:rPr>
        <w:t>a santé, les styles de vie </w:t>
      </w:r>
      <w:r w:rsidR="000E7236" w:rsidRPr="007A61CB">
        <w:rPr>
          <w:rStyle w:val="eop"/>
          <w:rFonts w:ascii="Arial" w:hAnsi="Arial" w:cs="Arial"/>
          <w:lang w:val="fr-FR"/>
        </w:rPr>
        <w:t> 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La nature et l'environnement </w:t>
      </w:r>
      <w:r w:rsidRPr="007A61CB">
        <w:rPr>
          <w:rStyle w:val="eop"/>
          <w:rFonts w:ascii="Arial" w:hAnsi="Arial" w:cs="Arial"/>
          <w:lang w:val="fr-FR"/>
        </w:rPr>
        <w:t> 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L'enseignement en France et en République tchèque </w:t>
      </w:r>
      <w:r w:rsidRPr="007A61CB">
        <w:rPr>
          <w:rStyle w:val="eop"/>
          <w:rFonts w:ascii="Arial" w:hAnsi="Arial" w:cs="Arial"/>
          <w:lang w:val="fr-FR"/>
        </w:rPr>
        <w:t> 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Les médias 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Les fêtes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Le logement 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Style w:val="normaltextrun"/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La </w:t>
      </w:r>
      <w:r w:rsidR="00562449" w:rsidRPr="007A61CB">
        <w:rPr>
          <w:rStyle w:val="normaltextrun"/>
          <w:rFonts w:ascii="Arial" w:hAnsi="Arial" w:cs="Arial"/>
          <w:lang w:val="fr-FR"/>
        </w:rPr>
        <w:t>France, le</w:t>
      </w:r>
      <w:r w:rsidRPr="007A61CB">
        <w:rPr>
          <w:rStyle w:val="normaltextrun"/>
          <w:rFonts w:ascii="Arial" w:hAnsi="Arial" w:cs="Arial"/>
          <w:lang w:val="fr-FR"/>
        </w:rPr>
        <w:t xml:space="preserve"> territoire et les régions 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Paris et les centres touristiques </w:t>
      </w:r>
      <w:r w:rsidRPr="007A61CB">
        <w:rPr>
          <w:rStyle w:val="eop"/>
          <w:rFonts w:ascii="Arial" w:hAnsi="Arial" w:cs="Arial"/>
          <w:lang w:val="fr-FR"/>
        </w:rPr>
        <w:t> </w:t>
      </w:r>
    </w:p>
    <w:p w:rsidR="00562449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Style w:val="normaltextrun"/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La République tchèque </w:t>
      </w:r>
    </w:p>
    <w:p w:rsidR="000E7236" w:rsidRPr="007A61CB" w:rsidRDefault="00785305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Prague </w:t>
      </w:r>
      <w:r w:rsidR="00562449" w:rsidRPr="007A61CB">
        <w:rPr>
          <w:rStyle w:val="normaltextrun"/>
          <w:rFonts w:ascii="Arial" w:hAnsi="Arial" w:cs="Arial"/>
          <w:lang w:val="fr-FR"/>
        </w:rPr>
        <w:t>et les centres touristiques </w:t>
      </w:r>
      <w:r w:rsidR="00562449" w:rsidRPr="007A61CB">
        <w:rPr>
          <w:rStyle w:val="eop"/>
          <w:rFonts w:ascii="Arial" w:hAnsi="Arial" w:cs="Arial"/>
          <w:lang w:val="fr-FR"/>
        </w:rPr>
        <w:t> </w:t>
      </w:r>
    </w:p>
    <w:p w:rsidR="000E7236" w:rsidRPr="007A61CB" w:rsidRDefault="00562449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La ville de Chrudim et ses environs</w:t>
      </w:r>
      <w:r w:rsidR="00785305" w:rsidRPr="007A61CB">
        <w:rPr>
          <w:rStyle w:val="normaltextrun"/>
          <w:rFonts w:ascii="Arial" w:hAnsi="Arial" w:cs="Arial"/>
          <w:lang w:val="fr-FR"/>
        </w:rPr>
        <w:t xml:space="preserve"> 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Les pays francophones </w:t>
      </w:r>
    </w:p>
    <w:p w:rsidR="007A61CB" w:rsidRDefault="00785305" w:rsidP="007A61CB">
      <w:pPr>
        <w:pStyle w:val="paragraph"/>
        <w:numPr>
          <w:ilvl w:val="0"/>
          <w:numId w:val="26"/>
        </w:numPr>
        <w:spacing w:before="0" w:beforeAutospacing="0" w:after="0" w:afterAutospacing="0" w:line="480" w:lineRule="auto"/>
        <w:ind w:left="499" w:hanging="357"/>
        <w:textAlignment w:val="baseline"/>
        <w:rPr>
          <w:rStyle w:val="normaltextrun"/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</w:t>
      </w:r>
      <w:r w:rsidR="00162394" w:rsidRPr="007A61CB">
        <w:rPr>
          <w:rStyle w:val="normaltextrun"/>
          <w:rFonts w:ascii="Arial" w:hAnsi="Arial" w:cs="Arial"/>
          <w:lang w:val="fr-FR"/>
        </w:rPr>
        <w:t>a</w:t>
      </w:r>
      <w:r w:rsidRPr="007A61CB">
        <w:rPr>
          <w:rStyle w:val="normaltextrun"/>
          <w:rFonts w:ascii="Arial" w:hAnsi="Arial" w:cs="Arial"/>
          <w:lang w:val="fr-FR"/>
        </w:rPr>
        <w:t> cuisine tchèque</w:t>
      </w:r>
      <w:r w:rsidRPr="007A61CB">
        <w:rPr>
          <w:rStyle w:val="eop"/>
          <w:rFonts w:ascii="Arial" w:hAnsi="Arial" w:cs="Arial"/>
          <w:lang w:val="fr-FR"/>
        </w:rPr>
        <w:t> </w:t>
      </w:r>
      <w:r w:rsidR="00162394" w:rsidRPr="007A61CB">
        <w:rPr>
          <w:rStyle w:val="eop"/>
          <w:rFonts w:ascii="Arial" w:hAnsi="Arial" w:cs="Arial"/>
          <w:lang w:val="fr-FR"/>
        </w:rPr>
        <w:t xml:space="preserve">et la gastronomie </w:t>
      </w:r>
      <w:r w:rsidR="00162394" w:rsidRPr="007A61CB">
        <w:rPr>
          <w:rStyle w:val="normaltextrun"/>
          <w:rFonts w:ascii="Arial" w:hAnsi="Arial" w:cs="Arial"/>
          <w:lang w:val="fr-FR"/>
        </w:rPr>
        <w:t>française </w:t>
      </w:r>
    </w:p>
    <w:p w:rsidR="000E7236" w:rsidRPr="007A61CB" w:rsidRDefault="000E7236" w:rsidP="007A61CB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ind w:left="499" w:hanging="357"/>
        <w:textAlignment w:val="baseline"/>
        <w:rPr>
          <w:rStyle w:val="normaltextrun"/>
          <w:rFonts w:ascii="Arial" w:hAnsi="Arial" w:cs="Arial"/>
          <w:lang w:val="fr-FR"/>
        </w:rPr>
      </w:pPr>
      <w:r w:rsidRPr="007A61CB">
        <w:rPr>
          <w:rStyle w:val="normaltextrun"/>
          <w:rFonts w:ascii="Arial" w:hAnsi="Arial" w:cs="Arial"/>
          <w:lang w:val="fr-FR"/>
        </w:rPr>
        <w:t>La </w:t>
      </w:r>
      <w:r w:rsidR="00B567A2" w:rsidRPr="007A61CB">
        <w:rPr>
          <w:rStyle w:val="normaltextrun"/>
          <w:rFonts w:ascii="Arial" w:hAnsi="Arial" w:cs="Arial"/>
          <w:lang w:val="fr-FR"/>
        </w:rPr>
        <w:t>culture française</w:t>
      </w:r>
      <w:r w:rsidRPr="007A61CB">
        <w:rPr>
          <w:rStyle w:val="normaltextrun"/>
          <w:rFonts w:ascii="Arial" w:hAnsi="Arial" w:cs="Arial"/>
          <w:sz w:val="28"/>
          <w:szCs w:val="28"/>
          <w:lang w:val="fr-FR"/>
        </w:rPr>
        <w:t> </w:t>
      </w:r>
    </w:p>
    <w:sectPr w:rsidR="000E7236" w:rsidRPr="007A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B6298"/>
    <w:multiLevelType w:val="multilevel"/>
    <w:tmpl w:val="517A24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B979F7"/>
    <w:multiLevelType w:val="multilevel"/>
    <w:tmpl w:val="8868A4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21C6D"/>
    <w:multiLevelType w:val="multilevel"/>
    <w:tmpl w:val="8B2227D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CD27D0"/>
    <w:multiLevelType w:val="multilevel"/>
    <w:tmpl w:val="2974AB0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D6AFA"/>
    <w:multiLevelType w:val="multilevel"/>
    <w:tmpl w:val="91E475B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823CD9"/>
    <w:multiLevelType w:val="multilevel"/>
    <w:tmpl w:val="3EEA0E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B84424"/>
    <w:multiLevelType w:val="multilevel"/>
    <w:tmpl w:val="CE58A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5666C3"/>
    <w:multiLevelType w:val="multilevel"/>
    <w:tmpl w:val="16F87C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9B564A"/>
    <w:multiLevelType w:val="multilevel"/>
    <w:tmpl w:val="4DBC9F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DF4137"/>
    <w:multiLevelType w:val="multilevel"/>
    <w:tmpl w:val="5BEE0C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4247B6"/>
    <w:multiLevelType w:val="multilevel"/>
    <w:tmpl w:val="A77A82F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686E2B"/>
    <w:multiLevelType w:val="multilevel"/>
    <w:tmpl w:val="93EC61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86442"/>
    <w:multiLevelType w:val="hybridMultilevel"/>
    <w:tmpl w:val="A342A2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6A18D5"/>
    <w:multiLevelType w:val="multilevel"/>
    <w:tmpl w:val="B20ADC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A520A"/>
    <w:multiLevelType w:val="multilevel"/>
    <w:tmpl w:val="3B2C7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424D69"/>
    <w:multiLevelType w:val="multilevel"/>
    <w:tmpl w:val="D94241D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DD021E"/>
    <w:multiLevelType w:val="multilevel"/>
    <w:tmpl w:val="E536D0A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6F5447"/>
    <w:multiLevelType w:val="multilevel"/>
    <w:tmpl w:val="BD56066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C24FD7"/>
    <w:multiLevelType w:val="multilevel"/>
    <w:tmpl w:val="4C8641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5D2C1E"/>
    <w:multiLevelType w:val="multilevel"/>
    <w:tmpl w:val="77C418F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384747"/>
    <w:multiLevelType w:val="multilevel"/>
    <w:tmpl w:val="889656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0A654E"/>
    <w:multiLevelType w:val="multilevel"/>
    <w:tmpl w:val="3612B0A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5F4652"/>
    <w:multiLevelType w:val="multilevel"/>
    <w:tmpl w:val="F33A7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542915"/>
    <w:multiLevelType w:val="multilevel"/>
    <w:tmpl w:val="8464967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CA05B1"/>
    <w:multiLevelType w:val="multilevel"/>
    <w:tmpl w:val="2624782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C867E7"/>
    <w:multiLevelType w:val="multilevel"/>
    <w:tmpl w:val="A33CD45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8"/>
  </w:num>
  <w:num w:numId="4">
    <w:abstractNumId w:val="22"/>
  </w:num>
  <w:num w:numId="5">
    <w:abstractNumId w:val="9"/>
  </w:num>
  <w:num w:numId="6">
    <w:abstractNumId w:val="0"/>
  </w:num>
  <w:num w:numId="7">
    <w:abstractNumId w:val="20"/>
  </w:num>
  <w:num w:numId="8">
    <w:abstractNumId w:val="7"/>
  </w:num>
  <w:num w:numId="9">
    <w:abstractNumId w:val="13"/>
  </w:num>
  <w:num w:numId="10">
    <w:abstractNumId w:val="5"/>
  </w:num>
  <w:num w:numId="11">
    <w:abstractNumId w:val="1"/>
  </w:num>
  <w:num w:numId="12">
    <w:abstractNumId w:val="24"/>
  </w:num>
  <w:num w:numId="13">
    <w:abstractNumId w:val="21"/>
  </w:num>
  <w:num w:numId="14">
    <w:abstractNumId w:val="10"/>
  </w:num>
  <w:num w:numId="15">
    <w:abstractNumId w:val="2"/>
  </w:num>
  <w:num w:numId="16">
    <w:abstractNumId w:val="8"/>
  </w:num>
  <w:num w:numId="17">
    <w:abstractNumId w:val="15"/>
  </w:num>
  <w:num w:numId="18">
    <w:abstractNumId w:val="11"/>
  </w:num>
  <w:num w:numId="19">
    <w:abstractNumId w:val="4"/>
  </w:num>
  <w:num w:numId="20">
    <w:abstractNumId w:val="16"/>
  </w:num>
  <w:num w:numId="21">
    <w:abstractNumId w:val="17"/>
  </w:num>
  <w:num w:numId="22">
    <w:abstractNumId w:val="23"/>
  </w:num>
  <w:num w:numId="23">
    <w:abstractNumId w:val="3"/>
  </w:num>
  <w:num w:numId="24">
    <w:abstractNumId w:val="19"/>
  </w:num>
  <w:num w:numId="25">
    <w:abstractNumId w:val="2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36"/>
    <w:rsid w:val="000846E9"/>
    <w:rsid w:val="000E7236"/>
    <w:rsid w:val="00162394"/>
    <w:rsid w:val="00562449"/>
    <w:rsid w:val="00785305"/>
    <w:rsid w:val="007A61CB"/>
    <w:rsid w:val="00B567A2"/>
    <w:rsid w:val="00BC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1F6E8"/>
  <w15:chartTrackingRefBased/>
  <w15:docId w15:val="{9504522E-3D99-43A6-BDFB-EC5BA0D7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E7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E7236"/>
  </w:style>
  <w:style w:type="character" w:customStyle="1" w:styleId="eop">
    <w:name w:val="eop"/>
    <w:basedOn w:val="Standardnpsmoodstavce"/>
    <w:rsid w:val="000E7236"/>
  </w:style>
  <w:style w:type="character" w:customStyle="1" w:styleId="contextualspellingandgrammarerror">
    <w:name w:val="contextualspellingandgrammarerror"/>
    <w:basedOn w:val="Standardnpsmoodstavce"/>
    <w:rsid w:val="000E7236"/>
  </w:style>
  <w:style w:type="paragraph" w:styleId="Odstavecseseznamem">
    <w:name w:val="List Paragraph"/>
    <w:basedOn w:val="Normln"/>
    <w:uiPriority w:val="34"/>
    <w:qFormat/>
    <w:rsid w:val="007A6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96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314428534D0744AF035F2675AF8E58" ma:contentTypeVersion="2" ma:contentTypeDescription="Vytvoří nový dokument" ma:contentTypeScope="" ma:versionID="62fc8eddaf9bbb1501242220a841a29a">
  <xsd:schema xmlns:xsd="http://www.w3.org/2001/XMLSchema" xmlns:xs="http://www.w3.org/2001/XMLSchema" xmlns:p="http://schemas.microsoft.com/office/2006/metadata/properties" xmlns:ns2="87d0579a-a947-49e5-9b6c-b2e5d5271c09" targetNamespace="http://schemas.microsoft.com/office/2006/metadata/properties" ma:root="true" ma:fieldsID="2cc56db69f145252f7fe22c360d6ebec" ns2:_="">
    <xsd:import namespace="87d0579a-a947-49e5-9b6c-b2e5d5271c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579a-a947-49e5-9b6c-b2e5d5271c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0FC4E7-5E24-41F2-A2AC-8D86340B7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579a-a947-49e5-9b6c-b2e5d5271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E92B0-FF6F-4C85-A4C3-1337BC999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B2928A-4084-445D-BFEA-E615AD228E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84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Axmannová</dc:creator>
  <cp:keywords/>
  <dc:description/>
  <cp:lastModifiedBy>Jitka Jelínková</cp:lastModifiedBy>
  <cp:revision>5</cp:revision>
  <dcterms:created xsi:type="dcterms:W3CDTF">2020-10-22T16:58:00Z</dcterms:created>
  <dcterms:modified xsi:type="dcterms:W3CDTF">2020-10-23T12:17:00Z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0x01010084314428534D0744AF035F2675AF8E58</vt:lpwstr>
  </property>
</Properties>
</file>